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D9E2F3" w:themeColor="accent1" w:themeTint="33"/>
  <w:body>
    <w:p w:rsidR="005B5856" w:rsidRPr="005B5856" w:rsidRDefault="0039688C" w:rsidP="001E36F0">
      <w:pPr>
        <w:ind w:left="3600" w:firstLine="720"/>
        <w:rPr>
          <w:rFonts w:cs="Times New Roman (Body CS)"/>
          <w:b/>
          <w:caps/>
          <w:sz w:val="44"/>
          <w:szCs w:val="44"/>
        </w:rPr>
      </w:pPr>
      <w:bookmarkStart w:id="0" w:name="_GoBack"/>
      <w:bookmarkEnd w:id="0"/>
      <w:r w:rsidRPr="0039688C">
        <w:rPr>
          <w:noProof/>
        </w:rPr>
        <w:drawing>
          <wp:anchor distT="0" distB="0" distL="114300" distR="114300" simplePos="0" relativeHeight="251660288" behindDoc="0" locked="0" layoutInCell="1" allowOverlap="1" wp14:anchorId="537A002D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603021" cy="858129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3021" cy="8581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10ED0" w:rsidRPr="005B5856">
        <w:rPr>
          <w:rFonts w:cs="Times New Roman (Body CS)"/>
          <w:b/>
          <w:caps/>
          <w:sz w:val="44"/>
          <w:szCs w:val="44"/>
        </w:rPr>
        <w:t xml:space="preserve">Virtual HR Pros </w:t>
      </w:r>
    </w:p>
    <w:p w:rsidR="00310ED0" w:rsidRDefault="005B5856" w:rsidP="00310ED0">
      <w:pPr>
        <w:jc w:val="center"/>
        <w:rPr>
          <w:rFonts w:cs="Times New Roman (Body CS)"/>
          <w:b/>
          <w:caps/>
          <w:sz w:val="44"/>
          <w:szCs w:val="44"/>
        </w:rPr>
      </w:pPr>
      <w:r w:rsidRPr="005B5856">
        <w:rPr>
          <w:rFonts w:cs="Times New Roman (Body CS)"/>
          <w:b/>
          <w:caps/>
          <w:sz w:val="44"/>
          <w:szCs w:val="44"/>
        </w:rPr>
        <w:t xml:space="preserve">STANDARD </w:t>
      </w:r>
      <w:r w:rsidR="00310ED0" w:rsidRPr="005B5856">
        <w:rPr>
          <w:rFonts w:cs="Times New Roman (Body CS)"/>
          <w:b/>
          <w:caps/>
          <w:sz w:val="44"/>
          <w:szCs w:val="44"/>
        </w:rPr>
        <w:t>Menu of Service</w:t>
      </w:r>
      <w:r w:rsidR="00166DE5">
        <w:rPr>
          <w:rFonts w:cs="Times New Roman (Body CS)"/>
          <w:b/>
          <w:caps/>
          <w:sz w:val="44"/>
          <w:szCs w:val="44"/>
        </w:rPr>
        <w:t>s</w:t>
      </w:r>
    </w:p>
    <w:p w:rsidR="00195948" w:rsidRPr="00195948" w:rsidRDefault="00195948" w:rsidP="00310ED0">
      <w:pPr>
        <w:jc w:val="center"/>
        <w:rPr>
          <w:rFonts w:cs="Times New Roman (Body CS)"/>
          <w:b/>
          <w:caps/>
        </w:rPr>
      </w:pPr>
      <w:r w:rsidRPr="00195948">
        <w:rPr>
          <w:rFonts w:cs="Times New Roman (Body CS)"/>
          <w:b/>
          <w:caps/>
        </w:rPr>
        <w:t>Other fees may apply for special projects and Services</w:t>
      </w:r>
    </w:p>
    <w:p w:rsidR="00425764" w:rsidRDefault="0039688C">
      <w:p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-295422</wp:posOffset>
                </wp:positionH>
                <wp:positionV relativeFrom="paragraph">
                  <wp:posOffset>218342</wp:posOffset>
                </wp:positionV>
                <wp:extent cx="6625884" cy="0"/>
                <wp:effectExtent l="0" t="12700" r="2921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5884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6C6F710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3.25pt,17.2pt" to="498.45pt,17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" strokecolor="#2f5496 [2404]" strokeweight="3pt">
                <v:stroke joinstyle="miter"/>
              </v:line>
            </w:pict>
          </mc:Fallback>
        </mc:AlternateContent>
      </w:r>
    </w:p>
    <w:p w:rsidR="0073377A" w:rsidRPr="005B5856" w:rsidRDefault="0073377A">
      <w:pPr>
        <w:rPr>
          <w:sz w:val="36"/>
          <w:szCs w:val="36"/>
        </w:rPr>
      </w:pPr>
    </w:p>
    <w:tbl>
      <w:tblPr>
        <w:tblStyle w:val="TableGrid"/>
        <w:tblW w:w="9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5"/>
        <w:gridCol w:w="2525"/>
      </w:tblGrid>
      <w:tr w:rsidR="00552FEE" w:rsidRPr="005B5856" w:rsidTr="0073377A">
        <w:tc>
          <w:tcPr>
            <w:tcW w:w="9720" w:type="dxa"/>
            <w:gridSpan w:val="2"/>
          </w:tcPr>
          <w:p w:rsidR="00552FEE" w:rsidRPr="00E437A9" w:rsidRDefault="005B5856" w:rsidP="005B5856">
            <w:pPr>
              <w:jc w:val="center"/>
              <w:rPr>
                <w:b/>
                <w:sz w:val="36"/>
                <w:szCs w:val="36"/>
                <w:u w:val="single"/>
              </w:rPr>
            </w:pPr>
            <w:r w:rsidRPr="00E437A9">
              <w:rPr>
                <w:b/>
                <w:sz w:val="36"/>
                <w:szCs w:val="36"/>
                <w:u w:val="single"/>
              </w:rPr>
              <w:t>On Demand</w:t>
            </w:r>
            <w:r w:rsidR="00D13D08" w:rsidRPr="00E437A9">
              <w:rPr>
                <w:b/>
                <w:sz w:val="36"/>
                <w:szCs w:val="36"/>
                <w:u w:val="single"/>
              </w:rPr>
              <w:t xml:space="preserve"> Support</w:t>
            </w:r>
          </w:p>
        </w:tc>
      </w:tr>
      <w:tr w:rsidR="00552FEE" w:rsidRPr="005B5856" w:rsidTr="0073377A">
        <w:tc>
          <w:tcPr>
            <w:tcW w:w="7195" w:type="dxa"/>
          </w:tcPr>
          <w:p w:rsidR="003C0AEB" w:rsidRPr="005B5856" w:rsidRDefault="003C0AEB">
            <w:pPr>
              <w:rPr>
                <w:sz w:val="36"/>
                <w:szCs w:val="36"/>
              </w:rPr>
            </w:pPr>
            <w:r w:rsidRPr="005B5856">
              <w:rPr>
                <w:sz w:val="36"/>
                <w:szCs w:val="36"/>
              </w:rPr>
              <w:t xml:space="preserve">HR </w:t>
            </w:r>
            <w:r w:rsidR="00166DE5">
              <w:rPr>
                <w:sz w:val="36"/>
                <w:szCs w:val="36"/>
              </w:rPr>
              <w:t>online</w:t>
            </w:r>
            <w:r w:rsidR="009D5C00">
              <w:rPr>
                <w:sz w:val="36"/>
                <w:szCs w:val="36"/>
              </w:rPr>
              <w:t xml:space="preserve"> </w:t>
            </w:r>
            <w:r w:rsidR="000E4E06">
              <w:rPr>
                <w:sz w:val="36"/>
                <w:szCs w:val="36"/>
              </w:rPr>
              <w:t xml:space="preserve">Manager and HR Team </w:t>
            </w:r>
            <w:r w:rsidR="009D5C00">
              <w:rPr>
                <w:sz w:val="36"/>
                <w:szCs w:val="36"/>
              </w:rPr>
              <w:t>s</w:t>
            </w:r>
            <w:r w:rsidR="00166DE5">
              <w:rPr>
                <w:sz w:val="36"/>
                <w:szCs w:val="36"/>
              </w:rPr>
              <w:t>ervice</w:t>
            </w:r>
            <w:r w:rsidR="000E4E06">
              <w:rPr>
                <w:sz w:val="36"/>
                <w:szCs w:val="36"/>
              </w:rPr>
              <w:t>s</w:t>
            </w:r>
            <w:r w:rsidR="009D5C00">
              <w:rPr>
                <w:sz w:val="36"/>
                <w:szCs w:val="36"/>
              </w:rPr>
              <w:t xml:space="preserve"> and s</w:t>
            </w:r>
            <w:r w:rsidRPr="005B5856">
              <w:rPr>
                <w:sz w:val="36"/>
                <w:szCs w:val="36"/>
              </w:rPr>
              <w:t>upport</w:t>
            </w:r>
            <w:r w:rsidR="000E4E06">
              <w:rPr>
                <w:sz w:val="36"/>
                <w:szCs w:val="36"/>
              </w:rPr>
              <w:t>,</w:t>
            </w:r>
            <w:r w:rsidRPr="005B5856">
              <w:rPr>
                <w:sz w:val="36"/>
                <w:szCs w:val="36"/>
              </w:rPr>
              <w:t xml:space="preserve"> with 12-month agreement</w:t>
            </w:r>
          </w:p>
        </w:tc>
        <w:tc>
          <w:tcPr>
            <w:tcW w:w="2525" w:type="dxa"/>
          </w:tcPr>
          <w:p w:rsidR="003C0AEB" w:rsidRPr="005B5856" w:rsidRDefault="003C0AEB">
            <w:pPr>
              <w:rPr>
                <w:sz w:val="36"/>
                <w:szCs w:val="36"/>
              </w:rPr>
            </w:pPr>
            <w:r w:rsidRPr="005B5856">
              <w:rPr>
                <w:sz w:val="36"/>
                <w:szCs w:val="36"/>
              </w:rPr>
              <w:t xml:space="preserve">$99 </w:t>
            </w:r>
            <w:r w:rsidR="00052ACE">
              <w:rPr>
                <w:sz w:val="36"/>
                <w:szCs w:val="36"/>
              </w:rPr>
              <w:t>Per M</w:t>
            </w:r>
            <w:r w:rsidRPr="005B5856">
              <w:rPr>
                <w:sz w:val="36"/>
                <w:szCs w:val="36"/>
              </w:rPr>
              <w:t>onth</w:t>
            </w:r>
          </w:p>
        </w:tc>
      </w:tr>
      <w:tr w:rsidR="00552FEE" w:rsidRPr="005B5856" w:rsidTr="0073377A">
        <w:tc>
          <w:tcPr>
            <w:tcW w:w="9720" w:type="dxa"/>
            <w:gridSpan w:val="2"/>
          </w:tcPr>
          <w:p w:rsidR="00552FEE" w:rsidRPr="005B5856" w:rsidRDefault="00552FEE" w:rsidP="00552FEE">
            <w:pPr>
              <w:jc w:val="center"/>
              <w:rPr>
                <w:sz w:val="36"/>
                <w:szCs w:val="36"/>
              </w:rPr>
            </w:pPr>
          </w:p>
        </w:tc>
      </w:tr>
      <w:tr w:rsidR="00552FEE" w:rsidRPr="005B5856" w:rsidTr="0073377A">
        <w:tc>
          <w:tcPr>
            <w:tcW w:w="9720" w:type="dxa"/>
            <w:gridSpan w:val="2"/>
          </w:tcPr>
          <w:p w:rsidR="003C0AEB" w:rsidRPr="00E437A9" w:rsidRDefault="00552FEE" w:rsidP="00552FEE">
            <w:pPr>
              <w:jc w:val="center"/>
              <w:rPr>
                <w:b/>
                <w:sz w:val="36"/>
                <w:szCs w:val="36"/>
                <w:u w:val="single"/>
              </w:rPr>
            </w:pPr>
            <w:r w:rsidRPr="00E437A9">
              <w:rPr>
                <w:b/>
                <w:sz w:val="36"/>
                <w:szCs w:val="36"/>
                <w:u w:val="single"/>
              </w:rPr>
              <w:t>Projects</w:t>
            </w:r>
          </w:p>
        </w:tc>
      </w:tr>
      <w:tr w:rsidR="00552FEE" w:rsidRPr="005B5856" w:rsidTr="0073377A">
        <w:tc>
          <w:tcPr>
            <w:tcW w:w="7195" w:type="dxa"/>
          </w:tcPr>
          <w:p w:rsidR="003C0AEB" w:rsidRPr="005B5856" w:rsidRDefault="003C0AEB">
            <w:pPr>
              <w:rPr>
                <w:sz w:val="36"/>
                <w:szCs w:val="36"/>
              </w:rPr>
            </w:pPr>
            <w:r w:rsidRPr="005B5856">
              <w:rPr>
                <w:sz w:val="36"/>
                <w:szCs w:val="36"/>
              </w:rPr>
              <w:t>Employee Handbook</w:t>
            </w:r>
            <w:r w:rsidR="009D5C00">
              <w:rPr>
                <w:sz w:val="36"/>
                <w:szCs w:val="36"/>
              </w:rPr>
              <w:t>s</w:t>
            </w:r>
          </w:p>
        </w:tc>
        <w:tc>
          <w:tcPr>
            <w:tcW w:w="2525" w:type="dxa"/>
            <w:vMerge w:val="restart"/>
          </w:tcPr>
          <w:p w:rsidR="003C0AEB" w:rsidRDefault="00052AC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Per H</w:t>
            </w:r>
            <w:r w:rsidR="003C0AEB" w:rsidRPr="005B5856">
              <w:rPr>
                <w:sz w:val="36"/>
                <w:szCs w:val="36"/>
              </w:rPr>
              <w:t>our</w:t>
            </w:r>
            <w:r w:rsidR="000E4E06">
              <w:rPr>
                <w:sz w:val="36"/>
                <w:szCs w:val="36"/>
              </w:rPr>
              <w:t xml:space="preserve"> Rate</w:t>
            </w:r>
          </w:p>
          <w:p w:rsidR="000E4E06" w:rsidRPr="005B5856" w:rsidRDefault="000E4E0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(Negotiable) </w:t>
            </w:r>
          </w:p>
        </w:tc>
      </w:tr>
      <w:tr w:rsidR="00552FEE" w:rsidRPr="005B5856" w:rsidTr="0073377A">
        <w:tc>
          <w:tcPr>
            <w:tcW w:w="7195" w:type="dxa"/>
          </w:tcPr>
          <w:p w:rsidR="003C0AEB" w:rsidRPr="005B5856" w:rsidRDefault="003C0AEB">
            <w:pPr>
              <w:rPr>
                <w:sz w:val="36"/>
                <w:szCs w:val="36"/>
              </w:rPr>
            </w:pPr>
            <w:r w:rsidRPr="005B5856">
              <w:rPr>
                <w:sz w:val="36"/>
                <w:szCs w:val="36"/>
              </w:rPr>
              <w:t>Policies and Procedures</w:t>
            </w:r>
          </w:p>
        </w:tc>
        <w:tc>
          <w:tcPr>
            <w:tcW w:w="2525" w:type="dxa"/>
            <w:vMerge/>
          </w:tcPr>
          <w:p w:rsidR="003C0AEB" w:rsidRPr="005B5856" w:rsidRDefault="003C0AEB">
            <w:pPr>
              <w:rPr>
                <w:sz w:val="36"/>
                <w:szCs w:val="36"/>
              </w:rPr>
            </w:pPr>
          </w:p>
        </w:tc>
      </w:tr>
      <w:tr w:rsidR="00552FEE" w:rsidRPr="005B5856" w:rsidTr="0073377A">
        <w:tc>
          <w:tcPr>
            <w:tcW w:w="7195" w:type="dxa"/>
          </w:tcPr>
          <w:p w:rsidR="003C0AEB" w:rsidRPr="005B5856" w:rsidRDefault="003C0AEB">
            <w:pPr>
              <w:rPr>
                <w:sz w:val="36"/>
                <w:szCs w:val="36"/>
              </w:rPr>
            </w:pPr>
            <w:r w:rsidRPr="005B5856">
              <w:rPr>
                <w:sz w:val="36"/>
                <w:szCs w:val="36"/>
              </w:rPr>
              <w:t>Compensation and Bonus Plans</w:t>
            </w:r>
          </w:p>
        </w:tc>
        <w:tc>
          <w:tcPr>
            <w:tcW w:w="2525" w:type="dxa"/>
            <w:vMerge/>
          </w:tcPr>
          <w:p w:rsidR="003C0AEB" w:rsidRPr="005B5856" w:rsidRDefault="003C0AEB">
            <w:pPr>
              <w:rPr>
                <w:sz w:val="36"/>
                <w:szCs w:val="36"/>
              </w:rPr>
            </w:pPr>
          </w:p>
        </w:tc>
      </w:tr>
      <w:tr w:rsidR="00552FEE" w:rsidRPr="005B5856" w:rsidTr="0073377A">
        <w:tc>
          <w:tcPr>
            <w:tcW w:w="7195" w:type="dxa"/>
          </w:tcPr>
          <w:p w:rsidR="003C0AEB" w:rsidRPr="005B5856" w:rsidRDefault="00E77A4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Live </w:t>
            </w:r>
            <w:r w:rsidR="002C7CC3">
              <w:rPr>
                <w:sz w:val="36"/>
                <w:szCs w:val="36"/>
              </w:rPr>
              <w:t xml:space="preserve">Virtual </w:t>
            </w:r>
            <w:r w:rsidR="003C0AEB" w:rsidRPr="005B5856">
              <w:rPr>
                <w:sz w:val="36"/>
                <w:szCs w:val="36"/>
              </w:rPr>
              <w:t xml:space="preserve">Management Training </w:t>
            </w:r>
          </w:p>
        </w:tc>
        <w:tc>
          <w:tcPr>
            <w:tcW w:w="2525" w:type="dxa"/>
            <w:vMerge/>
          </w:tcPr>
          <w:p w:rsidR="003C0AEB" w:rsidRPr="005B5856" w:rsidRDefault="003C0AEB">
            <w:pPr>
              <w:rPr>
                <w:sz w:val="36"/>
                <w:szCs w:val="36"/>
              </w:rPr>
            </w:pPr>
          </w:p>
        </w:tc>
      </w:tr>
      <w:tr w:rsidR="00552FEE" w:rsidRPr="005B5856" w:rsidTr="0073377A">
        <w:tc>
          <w:tcPr>
            <w:tcW w:w="7195" w:type="dxa"/>
          </w:tcPr>
          <w:p w:rsidR="003C0AEB" w:rsidRPr="005B5856" w:rsidRDefault="003C0AEB">
            <w:pPr>
              <w:rPr>
                <w:sz w:val="36"/>
                <w:szCs w:val="36"/>
              </w:rPr>
            </w:pPr>
            <w:r w:rsidRPr="005B5856">
              <w:rPr>
                <w:sz w:val="36"/>
                <w:szCs w:val="36"/>
              </w:rPr>
              <w:t xml:space="preserve">Performance Management </w:t>
            </w:r>
          </w:p>
        </w:tc>
        <w:tc>
          <w:tcPr>
            <w:tcW w:w="2525" w:type="dxa"/>
            <w:vMerge/>
          </w:tcPr>
          <w:p w:rsidR="003C0AEB" w:rsidRPr="005B5856" w:rsidRDefault="003C0AEB">
            <w:pPr>
              <w:rPr>
                <w:sz w:val="36"/>
                <w:szCs w:val="36"/>
              </w:rPr>
            </w:pPr>
          </w:p>
        </w:tc>
      </w:tr>
      <w:tr w:rsidR="00552FEE" w:rsidRPr="005B5856" w:rsidTr="0073377A">
        <w:tc>
          <w:tcPr>
            <w:tcW w:w="9720" w:type="dxa"/>
            <w:gridSpan w:val="2"/>
          </w:tcPr>
          <w:p w:rsidR="00552FEE" w:rsidRPr="005B5856" w:rsidRDefault="00552FEE" w:rsidP="00552FEE">
            <w:pPr>
              <w:jc w:val="center"/>
              <w:rPr>
                <w:sz w:val="36"/>
                <w:szCs w:val="36"/>
              </w:rPr>
            </w:pPr>
          </w:p>
        </w:tc>
      </w:tr>
      <w:tr w:rsidR="00552FEE" w:rsidRPr="005B5856" w:rsidTr="0073377A">
        <w:tc>
          <w:tcPr>
            <w:tcW w:w="9720" w:type="dxa"/>
            <w:gridSpan w:val="2"/>
          </w:tcPr>
          <w:p w:rsidR="00552FEE" w:rsidRPr="00E437A9" w:rsidRDefault="001E36F0" w:rsidP="00552FEE">
            <w:pPr>
              <w:jc w:val="center"/>
              <w:rPr>
                <w:b/>
                <w:sz w:val="36"/>
                <w:szCs w:val="36"/>
                <w:u w:val="single"/>
              </w:rPr>
            </w:pPr>
            <w:r w:rsidRPr="00E437A9">
              <w:rPr>
                <w:b/>
                <w:sz w:val="36"/>
                <w:szCs w:val="36"/>
                <w:u w:val="single"/>
              </w:rPr>
              <w:t>*</w:t>
            </w:r>
            <w:r w:rsidR="00552FEE" w:rsidRPr="00E437A9">
              <w:rPr>
                <w:b/>
                <w:sz w:val="36"/>
                <w:szCs w:val="36"/>
                <w:u w:val="single"/>
              </w:rPr>
              <w:t>Workplace Audits</w:t>
            </w:r>
          </w:p>
        </w:tc>
      </w:tr>
      <w:tr w:rsidR="0073377A" w:rsidRPr="005B5856" w:rsidTr="0073377A">
        <w:tc>
          <w:tcPr>
            <w:tcW w:w="7195" w:type="dxa"/>
          </w:tcPr>
          <w:p w:rsidR="003C0AEB" w:rsidRPr="005B5856" w:rsidRDefault="00552FEE">
            <w:pPr>
              <w:rPr>
                <w:sz w:val="36"/>
                <w:szCs w:val="36"/>
              </w:rPr>
            </w:pPr>
            <w:r w:rsidRPr="005B5856">
              <w:rPr>
                <w:sz w:val="36"/>
                <w:szCs w:val="36"/>
              </w:rPr>
              <w:t>Employee Personnel</w:t>
            </w:r>
            <w:r w:rsidR="00287BDF">
              <w:rPr>
                <w:sz w:val="36"/>
                <w:szCs w:val="36"/>
              </w:rPr>
              <w:t xml:space="preserve"> Files</w:t>
            </w:r>
            <w:r w:rsidRPr="005B5856">
              <w:rPr>
                <w:sz w:val="36"/>
                <w:szCs w:val="36"/>
              </w:rPr>
              <w:t>, HIPAA</w:t>
            </w:r>
            <w:r w:rsidR="00287BDF">
              <w:rPr>
                <w:sz w:val="36"/>
                <w:szCs w:val="36"/>
              </w:rPr>
              <w:t xml:space="preserve"> Compliance</w:t>
            </w:r>
            <w:r w:rsidRPr="005B5856">
              <w:rPr>
                <w:sz w:val="36"/>
                <w:szCs w:val="36"/>
              </w:rPr>
              <w:t>, Workers’ Comp</w:t>
            </w:r>
            <w:r w:rsidR="00287BDF">
              <w:rPr>
                <w:sz w:val="36"/>
                <w:szCs w:val="36"/>
              </w:rPr>
              <w:t xml:space="preserve"> Records</w:t>
            </w:r>
            <w:r w:rsidRPr="005B5856">
              <w:rPr>
                <w:sz w:val="36"/>
                <w:szCs w:val="36"/>
              </w:rPr>
              <w:t xml:space="preserve">, and I9 </w:t>
            </w:r>
            <w:r w:rsidR="00287BDF">
              <w:rPr>
                <w:sz w:val="36"/>
                <w:szCs w:val="36"/>
              </w:rPr>
              <w:t>F</w:t>
            </w:r>
            <w:r w:rsidRPr="005B5856">
              <w:rPr>
                <w:sz w:val="36"/>
                <w:szCs w:val="36"/>
              </w:rPr>
              <w:t>iles</w:t>
            </w:r>
          </w:p>
        </w:tc>
        <w:tc>
          <w:tcPr>
            <w:tcW w:w="2525" w:type="dxa"/>
          </w:tcPr>
          <w:p w:rsidR="003C0AEB" w:rsidRPr="005B5856" w:rsidRDefault="005B5856">
            <w:pPr>
              <w:rPr>
                <w:sz w:val="36"/>
                <w:szCs w:val="36"/>
              </w:rPr>
            </w:pPr>
            <w:r w:rsidRPr="005B5856">
              <w:rPr>
                <w:sz w:val="36"/>
                <w:szCs w:val="36"/>
              </w:rPr>
              <w:t>No Charge</w:t>
            </w:r>
          </w:p>
        </w:tc>
      </w:tr>
      <w:tr w:rsidR="0073377A" w:rsidRPr="005B5856" w:rsidTr="0073377A">
        <w:tc>
          <w:tcPr>
            <w:tcW w:w="7195" w:type="dxa"/>
          </w:tcPr>
          <w:p w:rsidR="003C0AEB" w:rsidRPr="005B5856" w:rsidRDefault="00552FEE">
            <w:pPr>
              <w:rPr>
                <w:sz w:val="36"/>
                <w:szCs w:val="36"/>
              </w:rPr>
            </w:pPr>
            <w:r w:rsidRPr="005B5856">
              <w:rPr>
                <w:sz w:val="36"/>
                <w:szCs w:val="36"/>
              </w:rPr>
              <w:t xml:space="preserve">Leave of absence and Paid Time Off Practices </w:t>
            </w:r>
          </w:p>
        </w:tc>
        <w:tc>
          <w:tcPr>
            <w:tcW w:w="2525" w:type="dxa"/>
          </w:tcPr>
          <w:p w:rsidR="003C0AEB" w:rsidRPr="005B5856" w:rsidRDefault="003C0AEB">
            <w:pPr>
              <w:rPr>
                <w:sz w:val="36"/>
                <w:szCs w:val="36"/>
              </w:rPr>
            </w:pPr>
          </w:p>
        </w:tc>
      </w:tr>
      <w:tr w:rsidR="0073377A" w:rsidRPr="005B5856" w:rsidTr="0073377A">
        <w:tc>
          <w:tcPr>
            <w:tcW w:w="7195" w:type="dxa"/>
          </w:tcPr>
          <w:p w:rsidR="003C0AEB" w:rsidRPr="005B5856" w:rsidRDefault="00DA5BF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Record Keeping (Document Retention Policy)</w:t>
            </w:r>
          </w:p>
        </w:tc>
        <w:tc>
          <w:tcPr>
            <w:tcW w:w="2525" w:type="dxa"/>
          </w:tcPr>
          <w:p w:rsidR="003C0AEB" w:rsidRPr="005B5856" w:rsidRDefault="003C0AEB">
            <w:pPr>
              <w:rPr>
                <w:sz w:val="36"/>
                <w:szCs w:val="36"/>
              </w:rPr>
            </w:pPr>
          </w:p>
        </w:tc>
      </w:tr>
      <w:tr w:rsidR="00552FEE" w:rsidRPr="005B5856" w:rsidTr="0073377A">
        <w:tc>
          <w:tcPr>
            <w:tcW w:w="7195" w:type="dxa"/>
          </w:tcPr>
          <w:p w:rsidR="00552FEE" w:rsidRPr="005B5856" w:rsidRDefault="00DA5BF8" w:rsidP="00DA5BF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Onboarding and New Employee Notices</w:t>
            </w:r>
          </w:p>
        </w:tc>
        <w:tc>
          <w:tcPr>
            <w:tcW w:w="2525" w:type="dxa"/>
          </w:tcPr>
          <w:p w:rsidR="00552FEE" w:rsidRPr="005B5856" w:rsidRDefault="00552FEE">
            <w:pPr>
              <w:rPr>
                <w:sz w:val="36"/>
                <w:szCs w:val="36"/>
              </w:rPr>
            </w:pPr>
          </w:p>
        </w:tc>
      </w:tr>
      <w:tr w:rsidR="00DA5BF8" w:rsidRPr="005B5856" w:rsidTr="0073377A">
        <w:tc>
          <w:tcPr>
            <w:tcW w:w="7195" w:type="dxa"/>
          </w:tcPr>
          <w:p w:rsidR="00DA5BF8" w:rsidRPr="005B5856" w:rsidRDefault="00DA5BF8" w:rsidP="00DA5BF8">
            <w:pPr>
              <w:rPr>
                <w:sz w:val="36"/>
                <w:szCs w:val="36"/>
              </w:rPr>
            </w:pPr>
          </w:p>
        </w:tc>
        <w:tc>
          <w:tcPr>
            <w:tcW w:w="2525" w:type="dxa"/>
          </w:tcPr>
          <w:p w:rsidR="00DA5BF8" w:rsidRPr="005B5856" w:rsidRDefault="00DA5BF8">
            <w:pPr>
              <w:rPr>
                <w:sz w:val="36"/>
                <w:szCs w:val="36"/>
              </w:rPr>
            </w:pPr>
          </w:p>
        </w:tc>
      </w:tr>
      <w:tr w:rsidR="00552FEE" w:rsidRPr="005B5856" w:rsidTr="0073377A">
        <w:tc>
          <w:tcPr>
            <w:tcW w:w="9720" w:type="dxa"/>
            <w:gridSpan w:val="2"/>
          </w:tcPr>
          <w:p w:rsidR="00552FEE" w:rsidRPr="00E437A9" w:rsidRDefault="00552FEE" w:rsidP="00552FEE">
            <w:pPr>
              <w:jc w:val="center"/>
              <w:rPr>
                <w:b/>
                <w:sz w:val="36"/>
                <w:szCs w:val="36"/>
                <w:u w:val="single"/>
              </w:rPr>
            </w:pPr>
            <w:r w:rsidRPr="00E437A9">
              <w:rPr>
                <w:b/>
                <w:sz w:val="36"/>
                <w:szCs w:val="36"/>
                <w:u w:val="single"/>
              </w:rPr>
              <w:t xml:space="preserve">Recruiting </w:t>
            </w:r>
          </w:p>
        </w:tc>
      </w:tr>
      <w:tr w:rsidR="00552FEE" w:rsidRPr="005B5856" w:rsidTr="0073377A">
        <w:tc>
          <w:tcPr>
            <w:tcW w:w="7195" w:type="dxa"/>
          </w:tcPr>
          <w:p w:rsidR="00552FEE" w:rsidRPr="005B5856" w:rsidRDefault="00552FEE">
            <w:pPr>
              <w:rPr>
                <w:sz w:val="36"/>
                <w:szCs w:val="36"/>
              </w:rPr>
            </w:pPr>
            <w:r w:rsidRPr="005B5856">
              <w:rPr>
                <w:sz w:val="36"/>
                <w:szCs w:val="36"/>
              </w:rPr>
              <w:t xml:space="preserve">Management and Executive </w:t>
            </w:r>
            <w:r w:rsidR="00E437A9">
              <w:rPr>
                <w:sz w:val="36"/>
                <w:szCs w:val="36"/>
              </w:rPr>
              <w:t xml:space="preserve">Recruiting and </w:t>
            </w:r>
            <w:r w:rsidRPr="005B5856">
              <w:rPr>
                <w:sz w:val="36"/>
                <w:szCs w:val="36"/>
              </w:rPr>
              <w:t>Placement</w:t>
            </w:r>
            <w:r w:rsidR="00E437A9">
              <w:rPr>
                <w:sz w:val="36"/>
                <w:szCs w:val="36"/>
              </w:rPr>
              <w:t xml:space="preserve"> with 30-day Guarantee.</w:t>
            </w:r>
          </w:p>
        </w:tc>
        <w:tc>
          <w:tcPr>
            <w:tcW w:w="2525" w:type="dxa"/>
          </w:tcPr>
          <w:p w:rsidR="00552FEE" w:rsidRPr="005B5856" w:rsidRDefault="00552FEE">
            <w:pPr>
              <w:rPr>
                <w:sz w:val="36"/>
                <w:szCs w:val="36"/>
              </w:rPr>
            </w:pPr>
            <w:r w:rsidRPr="005B5856">
              <w:rPr>
                <w:sz w:val="36"/>
                <w:szCs w:val="36"/>
              </w:rPr>
              <w:t>15% of Annual Base Salary</w:t>
            </w:r>
          </w:p>
        </w:tc>
      </w:tr>
    </w:tbl>
    <w:p w:rsidR="00425764" w:rsidRDefault="00425764"/>
    <w:p w:rsidR="00E437A9" w:rsidRDefault="00E437A9"/>
    <w:p w:rsidR="0066245C" w:rsidRPr="00E437A9" w:rsidRDefault="0088036F">
      <w:pPr>
        <w:rPr>
          <w:sz w:val="36"/>
          <w:szCs w:val="36"/>
        </w:rPr>
      </w:pPr>
      <w:r>
        <w:rPr>
          <w:sz w:val="36"/>
          <w:szCs w:val="36"/>
        </w:rPr>
        <w:t>*Free</w:t>
      </w:r>
      <w:r w:rsidR="001E36F0" w:rsidRPr="001E36F0">
        <w:rPr>
          <w:sz w:val="36"/>
          <w:szCs w:val="36"/>
        </w:rPr>
        <w:t xml:space="preserve"> Audit </w:t>
      </w:r>
      <w:r w:rsidR="002D48BB">
        <w:rPr>
          <w:sz w:val="36"/>
          <w:szCs w:val="36"/>
        </w:rPr>
        <w:t xml:space="preserve">with </w:t>
      </w:r>
      <w:r w:rsidR="001E36F0" w:rsidRPr="001E36F0">
        <w:rPr>
          <w:sz w:val="36"/>
          <w:szCs w:val="36"/>
        </w:rPr>
        <w:t>Comprehensive Needs Analysis</w:t>
      </w:r>
    </w:p>
    <w:sectPr w:rsidR="0066245C" w:rsidRPr="00E437A9" w:rsidSect="00287BDF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990" w:right="1440" w:bottom="1440" w:left="1440" w:header="720" w:footer="88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2490" w:rsidRDefault="00AC2490" w:rsidP="0039688C">
      <w:r>
        <w:separator/>
      </w:r>
    </w:p>
  </w:endnote>
  <w:endnote w:type="continuationSeparator" w:id="0">
    <w:p w:rsidR="00AC2490" w:rsidRDefault="00AC2490" w:rsidP="00396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Body CS)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36F0" w:rsidRPr="0073377A" w:rsidRDefault="0073377A">
    <w:pPr>
      <w:pStyle w:val="Footer"/>
      <w:rPr>
        <w:sz w:val="32"/>
        <w:szCs w:val="32"/>
      </w:rPr>
    </w:pPr>
    <w:r w:rsidRPr="0073377A">
      <w:rPr>
        <w:sz w:val="32"/>
        <w:szCs w:val="32"/>
      </w:rPr>
      <w:t>©</w:t>
    </w:r>
    <w:r w:rsidR="00772B09">
      <w:rPr>
        <w:sz w:val="32"/>
        <w:szCs w:val="32"/>
      </w:rPr>
      <w:t>Virtual HR Pros</w:t>
    </w:r>
    <w:r w:rsidR="00772B09">
      <w:rPr>
        <w:sz w:val="32"/>
        <w:szCs w:val="32"/>
      </w:rPr>
      <w:tab/>
      <w:t>VirtualHRPros.com</w:t>
    </w:r>
    <w:r w:rsidRPr="0073377A">
      <w:rPr>
        <w:sz w:val="32"/>
        <w:szCs w:val="32"/>
      </w:rPr>
      <w:tab/>
      <w:t>1</w:t>
    </w:r>
    <w:r w:rsidR="00287BDF">
      <w:rPr>
        <w:sz w:val="32"/>
        <w:szCs w:val="32"/>
      </w:rPr>
      <w:t>2</w:t>
    </w:r>
    <w:r w:rsidRPr="0073377A">
      <w:rPr>
        <w:sz w:val="32"/>
        <w:szCs w:val="32"/>
      </w:rPr>
      <w:t>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2490" w:rsidRDefault="00AC2490" w:rsidP="0039688C">
      <w:r>
        <w:separator/>
      </w:r>
    </w:p>
  </w:footnote>
  <w:footnote w:type="continuationSeparator" w:id="0">
    <w:p w:rsidR="00AC2490" w:rsidRDefault="00AC2490" w:rsidP="003968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377A" w:rsidRDefault="007337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377A" w:rsidRDefault="0073377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377A" w:rsidRDefault="0073377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proofState w:spelling="clean"/>
  <w:documentProtection w:edit="forms" w:enforcement="1" w:cryptProviderType="rsaAES" w:cryptAlgorithmClass="hash" w:cryptAlgorithmType="typeAny" w:cryptAlgorithmSid="14" w:cryptSpinCount="100000" w:hash="hgn7DKVLbyovQwavOm5jMhy3LVWm2kpqw2e+a8+McNbyEp2B3dc9y5rISt4+SfW06n4CAbN9e74/vsD5623lPQ==" w:salt="KC/FLOi9jl/pPYVTaJ7Gk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45C"/>
    <w:rsid w:val="00052ACE"/>
    <w:rsid w:val="000E4E06"/>
    <w:rsid w:val="00166DE5"/>
    <w:rsid w:val="00195948"/>
    <w:rsid w:val="001E36F0"/>
    <w:rsid w:val="001E75ED"/>
    <w:rsid w:val="00287BDF"/>
    <w:rsid w:val="002C7CC3"/>
    <w:rsid w:val="002D48BB"/>
    <w:rsid w:val="002F2EC0"/>
    <w:rsid w:val="00310ED0"/>
    <w:rsid w:val="00385D00"/>
    <w:rsid w:val="0039688C"/>
    <w:rsid w:val="003C0AEB"/>
    <w:rsid w:val="00425764"/>
    <w:rsid w:val="004744B2"/>
    <w:rsid w:val="004F37A2"/>
    <w:rsid w:val="00552FEE"/>
    <w:rsid w:val="005B5856"/>
    <w:rsid w:val="0066245C"/>
    <w:rsid w:val="006E47A5"/>
    <w:rsid w:val="0073377A"/>
    <w:rsid w:val="00772B09"/>
    <w:rsid w:val="008620DE"/>
    <w:rsid w:val="0088036F"/>
    <w:rsid w:val="008C2B1D"/>
    <w:rsid w:val="009D5C00"/>
    <w:rsid w:val="00AC2490"/>
    <w:rsid w:val="00BD4A97"/>
    <w:rsid w:val="00D13D08"/>
    <w:rsid w:val="00DA0F2D"/>
    <w:rsid w:val="00DA5208"/>
    <w:rsid w:val="00DA5BF8"/>
    <w:rsid w:val="00DB108A"/>
    <w:rsid w:val="00E06C0E"/>
    <w:rsid w:val="00E437A9"/>
    <w:rsid w:val="00E7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055605"/>
  <w15:chartTrackingRefBased/>
  <w15:docId w15:val="{BEBF0BA5-EC57-594E-B47E-55F7E34BF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0A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968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88C"/>
  </w:style>
  <w:style w:type="paragraph" w:styleId="Footer">
    <w:name w:val="footer"/>
    <w:basedOn w:val="Normal"/>
    <w:link w:val="FooterChar"/>
    <w:uiPriority w:val="99"/>
    <w:unhideWhenUsed/>
    <w:rsid w:val="003968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8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F549D2A-FB9C-D746-A0F7-B88BFCD33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Vogel</dc:creator>
  <cp:keywords/>
  <dc:description/>
  <cp:lastModifiedBy>Bill Vogel</cp:lastModifiedBy>
  <cp:revision>22</cp:revision>
  <cp:lastPrinted>2018-10-01T22:44:00Z</cp:lastPrinted>
  <dcterms:created xsi:type="dcterms:W3CDTF">2018-10-01T18:04:00Z</dcterms:created>
  <dcterms:modified xsi:type="dcterms:W3CDTF">2018-12-08T22:30:00Z</dcterms:modified>
</cp:coreProperties>
</file>